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E2315A" w14:textId="77777777" w:rsidR="007364A7" w:rsidRDefault="007364A7">
      <w:pPr>
        <w:pStyle w:val="Tekstpodstawowy"/>
        <w:rPr>
          <w:rFonts w:ascii="Times New Roman"/>
          <w:sz w:val="20"/>
        </w:rPr>
      </w:pPr>
    </w:p>
    <w:p w14:paraId="398C0A82" w14:textId="77777777" w:rsidR="007364A7" w:rsidRDefault="007364A7">
      <w:pPr>
        <w:pStyle w:val="Tekstpodstawowy"/>
        <w:rPr>
          <w:rFonts w:ascii="Times New Roman"/>
          <w:sz w:val="20"/>
        </w:rPr>
      </w:pPr>
    </w:p>
    <w:p w14:paraId="4C7BFBA3" w14:textId="77777777" w:rsidR="007364A7" w:rsidRDefault="007364A7">
      <w:pPr>
        <w:pStyle w:val="Tekstpodstawowy"/>
        <w:spacing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840"/>
      </w:tblGrid>
      <w:tr w:rsidR="007364A7" w14:paraId="347C1D09" w14:textId="77777777">
        <w:trPr>
          <w:trHeight w:val="659"/>
        </w:trPr>
        <w:tc>
          <w:tcPr>
            <w:tcW w:w="2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7170F5" w14:textId="77777777" w:rsidR="007364A7" w:rsidRDefault="007364A7">
            <w:pPr>
              <w:pStyle w:val="TableParagraph"/>
              <w:rPr>
                <w:rFonts w:ascii="Times New Roman"/>
                <w:sz w:val="19"/>
              </w:rPr>
            </w:pPr>
          </w:p>
          <w:p w14:paraId="5A07518D" w14:textId="77777777" w:rsidR="007364A7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chcę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załatwić?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</w:tcBorders>
          </w:tcPr>
          <w:p w14:paraId="65D0734D" w14:textId="77777777" w:rsidR="007364A7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Uzyskać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zatwierdzenie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zakładu,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prowadzona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będzie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działalność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produkcji,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przygotowywania,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przetwarzania,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przepakowywania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</w:p>
          <w:p w14:paraId="08E42C17" w14:textId="77777777" w:rsidR="007364A7" w:rsidRDefault="00000000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produktów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zwierzęcego.</w:t>
            </w:r>
          </w:p>
        </w:tc>
      </w:tr>
      <w:tr w:rsidR="007364A7" w14:paraId="25233B36" w14:textId="77777777">
        <w:trPr>
          <w:trHeight w:val="6336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72C255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0595E51D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2833FC8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032C8FA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1754F930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1E85C2A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A2473CD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237B5053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4CC53341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444C19CF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686E1D5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F9274BA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095074B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5045AEAC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1C4AE1F1" w14:textId="77777777" w:rsidR="007364A7" w:rsidRDefault="00000000">
            <w:pPr>
              <w:pStyle w:val="TableParagraph"/>
              <w:spacing w:before="1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Kogo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dotyczy?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A8BC6" w14:textId="77777777" w:rsidR="007364A7" w:rsidRDefault="00000000">
            <w:pPr>
              <w:pStyle w:val="TableParagraph"/>
              <w:ind w:left="114" w:right="78"/>
              <w:jc w:val="both"/>
              <w:rPr>
                <w:sz w:val="18"/>
              </w:rPr>
            </w:pPr>
            <w:r>
              <w:rPr>
                <w:sz w:val="18"/>
              </w:rPr>
              <w:t>Podmiotów,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zamierzają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rozpocząć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działalność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polegającą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przetwarzaniu,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przygotowywaniu,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produkcji,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przepakowywaniu,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przechowywaniu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produktów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zwierzęcego,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jak:</w:t>
            </w:r>
          </w:p>
          <w:p w14:paraId="18613819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chłodnia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składowa,</w:t>
            </w:r>
          </w:p>
          <w:p w14:paraId="64B1D2A6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przepakowywania,</w:t>
            </w:r>
          </w:p>
          <w:p w14:paraId="14EB13A8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rynek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hurtowy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aukcje,</w:t>
            </w:r>
          </w:p>
          <w:p w14:paraId="195DD658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ubojnia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zwierząt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rzeźnych,</w:t>
            </w:r>
          </w:p>
          <w:p w14:paraId="3FF4BE4B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białego,</w:t>
            </w:r>
          </w:p>
          <w:p w14:paraId="2B35124C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2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dziczyzny,</w:t>
            </w:r>
          </w:p>
          <w:p w14:paraId="2E0BB94A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mielenia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mięsa,</w:t>
            </w:r>
          </w:p>
          <w:p w14:paraId="12D010E5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produkujący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mięsne,</w:t>
            </w:r>
          </w:p>
          <w:p w14:paraId="5324DFD5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mechanicznego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odkostniania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mięsa,</w:t>
            </w:r>
          </w:p>
          <w:p w14:paraId="48ABC286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mięsa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białego,</w:t>
            </w:r>
          </w:p>
          <w:p w14:paraId="005267D9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ind w:right="79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oczyszczania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ryb,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mięczaków,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skorupiaków,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ślimaków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żabich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udek,</w:t>
            </w:r>
          </w:p>
          <w:p w14:paraId="7466A926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punkt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skupu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mleka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surowego,</w:t>
            </w:r>
          </w:p>
          <w:p w14:paraId="2174154A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mleka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(mleczarnia),</w:t>
            </w:r>
          </w:p>
          <w:p w14:paraId="7D616AC1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pakowania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jaj,</w:t>
            </w:r>
          </w:p>
          <w:p w14:paraId="1D497B21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jaj,</w:t>
            </w:r>
          </w:p>
          <w:p w14:paraId="27057522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tłuszczów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zwierzęcych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skwarków,</w:t>
            </w:r>
          </w:p>
          <w:p w14:paraId="176B7285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obróbki,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kalibracji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konfekcjonowania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żołądków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pęcherzy,</w:t>
            </w:r>
          </w:p>
          <w:p w14:paraId="101511A4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6"/>
              </w:tabs>
              <w:spacing w:before="2" w:line="22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zakłady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odbioru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przetwórstwa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żelatyny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kolagenu,</w:t>
            </w:r>
          </w:p>
          <w:p w14:paraId="13527255" w14:textId="77777777" w:rsidR="007364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77"/>
              <w:jc w:val="both"/>
              <w:rPr>
                <w:sz w:val="18"/>
              </w:rPr>
            </w:pPr>
            <w:r>
              <w:rPr>
                <w:sz w:val="18"/>
              </w:rPr>
              <w:t>zakłady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korzystające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krajowych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dostosowujących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3 rozp. (WE) nr 853/2004 (rzeźnie, zakłady rozbioru i mielenia mięsa, zakłady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produkujące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wyroby mięsne).</w:t>
            </w:r>
          </w:p>
          <w:p w14:paraId="5CF8F1BB" w14:textId="77777777" w:rsidR="007364A7" w:rsidRDefault="00000000">
            <w:pPr>
              <w:pStyle w:val="TableParagraph"/>
              <w:ind w:left="114" w:right="81"/>
              <w:jc w:val="both"/>
              <w:rPr>
                <w:sz w:val="18"/>
              </w:rPr>
            </w:pPr>
            <w:r>
              <w:rPr>
                <w:sz w:val="18"/>
              </w:rPr>
              <w:t>Obowiązek dotyczy również zakładów, którym powiatowy lekarz weterynarii cofnął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zawiesił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zatwierdzenie,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podmiotów,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zmieniły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użytkowania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zakładu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</w:p>
          <w:p w14:paraId="555E7E61" w14:textId="77777777" w:rsidR="007364A7" w:rsidRDefault="00000000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części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nastąpiła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podmiotu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prowadzącego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zakład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zatwierdzony.</w:t>
            </w:r>
          </w:p>
        </w:tc>
      </w:tr>
      <w:tr w:rsidR="007364A7" w14:paraId="138C184F" w14:textId="77777777">
        <w:trPr>
          <w:trHeight w:val="5138"/>
        </w:trPr>
        <w:tc>
          <w:tcPr>
            <w:tcW w:w="22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3A356A4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C3FAB1E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71947A0F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81B7B52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0156EBF5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7EA6D072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0979954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2E210E5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25AEF1D1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437FA37C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12AFAD9B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78A3D9D0" w14:textId="77777777" w:rsidR="007364A7" w:rsidRDefault="007364A7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40E7FDD8" w14:textId="77777777" w:rsidR="007364A7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przygotować?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</w:tcBorders>
          </w:tcPr>
          <w:p w14:paraId="1F0215EC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wypełniony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formularz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Powiatowego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Lekarza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Weterynarii w Kamiennej Górze i zatwierdzenie oraz nadanie weterynaryjnego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numeru identyfikacyjnego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wzór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załączniku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 PIWKG/HIG/2/ZR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usługi;</w:t>
            </w:r>
          </w:p>
          <w:p w14:paraId="2E0FB908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2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kopię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aktualnego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odpisu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Krajowego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Sądowego;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2C3A2786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2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kopię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zaświadczenia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działalności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Gospodarczej;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4E0AFB52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jeśli jesteś cudzoziemcem i zamierzasz prowadzić działalność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gospodarczą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kopię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zezwolenia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pobyt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rezydenta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długoterminowego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udzielonego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1658691C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>kopię zaświadczenia o nadaniu wnioskodawcy numeru identyfikacji podatkowej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(NIP) lub REGON. Jeżeli nie posiadasz polskiego obywatelstwa przygotuj numer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podatkowej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nadany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 Twoim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kraju; albo</w:t>
            </w:r>
          </w:p>
          <w:p w14:paraId="58C5155C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Oświadczenie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podmiotu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potwierdzające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utrzymywanie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pszczół; albo</w:t>
            </w:r>
          </w:p>
          <w:p w14:paraId="1BD1617C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>Zaświadczenie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oświadczenie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nabyciu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koło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łowieckie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będące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dzierżawcą obwodu łowieckiego członkostwa w Polskim Związku Łowieckim oraz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osobowości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prawnej,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Łowieckiego;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</w:p>
          <w:p w14:paraId="4A959D93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79"/>
              <w:jc w:val="both"/>
              <w:rPr>
                <w:sz w:val="18"/>
              </w:rPr>
            </w:pPr>
            <w:r>
              <w:rPr>
                <w:sz w:val="18"/>
              </w:rPr>
              <w:t>Zaświadczenie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oświadczenie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prowadzeniu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ośrodka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hodowli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zwierzyny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zarządcę obwodu łowieckiego na podstawie decyzji o ministra właściwego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środowiska, wydanej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Łowieckiego</w:t>
            </w:r>
          </w:p>
          <w:p w14:paraId="68CAEDD6" w14:textId="77777777" w:rsidR="007364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>Dowód wniesienia opłaty skarbowej w wysokości 10,00 PLN za wydanie decyzji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administracyjnej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powiatowego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lekarza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weterynarii.</w:t>
            </w:r>
          </w:p>
          <w:p w14:paraId="4C1317FD" w14:textId="77777777" w:rsidR="007364A7" w:rsidRDefault="00000000">
            <w:pPr>
              <w:pStyle w:val="TableParagraph"/>
              <w:spacing w:line="198" w:lineRule="exact"/>
              <w:ind w:left="148"/>
              <w:jc w:val="both"/>
              <w:rPr>
                <w:sz w:val="18"/>
              </w:rPr>
            </w:pPr>
            <w:r>
              <w:rPr>
                <w:sz w:val="18"/>
              </w:rPr>
              <w:t>Pamiętaj,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kopiami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przynieść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oryginały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wglądu!</w:t>
            </w:r>
          </w:p>
        </w:tc>
      </w:tr>
    </w:tbl>
    <w:p w14:paraId="008D488C" w14:textId="77777777" w:rsidR="007364A7" w:rsidRDefault="007364A7">
      <w:pPr>
        <w:spacing w:line="198" w:lineRule="exact"/>
        <w:jc w:val="both"/>
        <w:rPr>
          <w:sz w:val="18"/>
        </w:rPr>
        <w:sectPr w:rsidR="007364A7">
          <w:headerReference w:type="default" r:id="rId7"/>
          <w:footerReference w:type="default" r:id="rId8"/>
          <w:type w:val="continuous"/>
          <w:pgSz w:w="11910" w:h="16840"/>
          <w:pgMar w:top="2020" w:right="1300" w:bottom="1580" w:left="1300" w:header="425" w:footer="1382" w:gutter="0"/>
          <w:pgNumType w:start="1"/>
          <w:cols w:space="708"/>
        </w:sectPr>
      </w:pPr>
    </w:p>
    <w:p w14:paraId="4724DF07" w14:textId="77777777" w:rsidR="007364A7" w:rsidRDefault="007364A7">
      <w:pPr>
        <w:pStyle w:val="Tekstpodstawowy"/>
        <w:spacing w:before="9"/>
        <w:rPr>
          <w:rFonts w:ascii="Times New Roman"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6840"/>
      </w:tblGrid>
      <w:tr w:rsidR="007364A7" w14:paraId="3286BF2A" w14:textId="77777777">
        <w:trPr>
          <w:trHeight w:val="450"/>
        </w:trPr>
        <w:tc>
          <w:tcPr>
            <w:tcW w:w="22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8CE3E9" w14:textId="77777777" w:rsidR="007364A7" w:rsidRDefault="00000000">
            <w:pPr>
              <w:pStyle w:val="TableParagraph"/>
              <w:spacing w:line="220" w:lineRule="atLeast"/>
              <w:ind w:left="10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Jakie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dokumenty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wypełnić?</w:t>
            </w:r>
          </w:p>
        </w:tc>
        <w:tc>
          <w:tcPr>
            <w:tcW w:w="6840" w:type="dxa"/>
            <w:tcBorders>
              <w:left w:val="single" w:sz="6" w:space="0" w:color="000000"/>
              <w:bottom w:val="single" w:sz="6" w:space="0" w:color="000000"/>
            </w:tcBorders>
          </w:tcPr>
          <w:p w14:paraId="74105B2D" w14:textId="77777777" w:rsidR="007364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6"/>
              </w:tabs>
              <w:spacing w:line="220" w:lineRule="exact"/>
              <w:ind w:right="800"/>
              <w:rPr>
                <w:sz w:val="18"/>
              </w:rPr>
            </w:pPr>
            <w:r>
              <w:rPr>
                <w:sz w:val="18"/>
              </w:rPr>
              <w:t>formularz wniosku w sprawie rejestracji i zatwierdzenia zakładu – wzór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załączniku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karty usługi;</w:t>
            </w:r>
          </w:p>
        </w:tc>
      </w:tr>
      <w:tr w:rsidR="007364A7" w14:paraId="57E662FB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6084CC" w14:textId="77777777" w:rsidR="007364A7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wypełnić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37E71" w14:textId="77777777" w:rsidR="007364A7" w:rsidRDefault="00000000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Wypełnij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czytelnie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wszystkie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pola,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Cię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dotyczą.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problemów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skontaktuj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  <w:p w14:paraId="1FA6AA77" w14:textId="77777777" w:rsidR="007364A7" w:rsidRDefault="0000000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pomożemy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wypełnić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wniosek.</w:t>
            </w:r>
          </w:p>
        </w:tc>
      </w:tr>
      <w:tr w:rsidR="007364A7" w14:paraId="3E684EC1" w14:textId="77777777">
        <w:trPr>
          <w:trHeight w:val="175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702986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5F5DA90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3CE9AD5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1816B306" w14:textId="77777777" w:rsidR="007364A7" w:rsidRDefault="00000000">
            <w:pPr>
              <w:pStyle w:val="TableParagraph"/>
              <w:spacing w:before="14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muszę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zapłacić?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EB842" w14:textId="77777777" w:rsidR="007364A7" w:rsidRDefault="00000000">
            <w:pPr>
              <w:pStyle w:val="TableParagraph"/>
              <w:ind w:left="114" w:right="76"/>
              <w:jc w:val="both"/>
              <w:rPr>
                <w:sz w:val="18"/>
              </w:rPr>
            </w:pPr>
            <w:r>
              <w:rPr>
                <w:sz w:val="18"/>
              </w:rPr>
              <w:t>Opłata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administracyjnej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zatwierdzenia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działalności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nadzorowanej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wynosi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cennikiem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określonym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 Rolnictwa i Rozwoju Wsi. Opłaty możesz dokonać wyłącznie przelewem na konto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Urzędu Miejskiego w Kamiennej Górze, Pl. Grunwaldzki 1 58-400 Kamienna Góra; PKO BP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nr: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Gmina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Miejska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Kamienna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Góra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97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1020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5226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0000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6202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0627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0351</w:t>
            </w:r>
            <w:r>
              <w:rPr>
                <w:sz w:val="18"/>
              </w:rPr>
              <w:t>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304F95F7" w14:textId="77777777" w:rsidR="007364A7" w:rsidRDefault="00000000">
            <w:pPr>
              <w:pStyle w:val="TableParagraph"/>
              <w:ind w:left="114" w:right="81"/>
              <w:jc w:val="both"/>
              <w:rPr>
                <w:sz w:val="18"/>
              </w:rPr>
            </w:pPr>
            <w:r>
              <w:rPr>
                <w:sz w:val="18"/>
              </w:rPr>
              <w:t>wpłat dokonywanych z zagranicy kod SWIFT: POLUPLPR PL 97 1020 5226 0000 6202 0627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0351.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Tytuł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wpłaty: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opłata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administracyjnej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Inspekcji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Weterynaryjnej.</w:t>
            </w:r>
          </w:p>
          <w:p w14:paraId="78390456" w14:textId="77777777" w:rsidR="007364A7" w:rsidRDefault="00000000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Pamiętaj,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dołączyć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skarbowej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wniosku.</w:t>
            </w:r>
          </w:p>
        </w:tc>
      </w:tr>
      <w:tr w:rsidR="007364A7" w14:paraId="5DF327C4" w14:textId="77777777">
        <w:trPr>
          <w:trHeight w:val="87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A2112A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5E7943EF" w14:textId="77777777" w:rsidR="007364A7" w:rsidRDefault="00000000">
            <w:pPr>
              <w:pStyle w:val="TableParagraph"/>
              <w:spacing w:before="12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Kiedy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złożyć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dokumenty?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01332" w14:textId="77777777" w:rsidR="007364A7" w:rsidRDefault="00000000">
            <w:pPr>
              <w:pStyle w:val="TableParagraph"/>
              <w:ind w:left="114" w:right="79"/>
              <w:jc w:val="both"/>
              <w:rPr>
                <w:sz w:val="18"/>
              </w:rPr>
            </w:pPr>
            <w:r>
              <w:rPr>
                <w:sz w:val="18"/>
              </w:rPr>
              <w:t>Dokumenty przyjmowane są codziennie w sekretariacie Inspektoratu od poniedziałku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piątku w godzinach od 7:30 do 15:30. Wniosek o wpis do rejestru zakładów - wniosek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zatwierdzenie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zakładu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składa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formie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pisemnej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najmniej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</w:p>
          <w:p w14:paraId="685D4A2A" w14:textId="77777777" w:rsidR="007364A7" w:rsidRDefault="00000000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dniem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rozpoczęcia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planowanej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działalności.</w:t>
            </w:r>
          </w:p>
        </w:tc>
      </w:tr>
      <w:tr w:rsidR="007364A7" w14:paraId="2D26F5FE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49635E" w14:textId="77777777" w:rsidR="007364A7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Gdzie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załatwię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sprawę?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5ECD6" w14:textId="77777777" w:rsidR="007364A7" w:rsidRDefault="00000000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Dokumenty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przyjmowane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są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siedzibie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Powiatowego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Inspektoratu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</w:p>
          <w:p w14:paraId="2D0B7F7F" w14:textId="77777777" w:rsidR="007364A7" w:rsidRDefault="00000000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Wałbrzyskiej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(osobiście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pocztą).</w:t>
            </w:r>
          </w:p>
        </w:tc>
      </w:tr>
      <w:tr w:rsidR="007364A7" w14:paraId="1E2AE33D" w14:textId="77777777">
        <w:trPr>
          <w:trHeight w:val="880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B7D65B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09A74D09" w14:textId="77777777" w:rsidR="007364A7" w:rsidRDefault="00000000">
            <w:pPr>
              <w:pStyle w:val="TableParagraph"/>
              <w:spacing w:before="123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zrobi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urząd?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42FBED" w14:textId="77777777" w:rsidR="007364A7" w:rsidRDefault="00000000">
            <w:pPr>
              <w:pStyle w:val="TableParagraph"/>
              <w:spacing w:before="1"/>
              <w:ind w:left="114" w:right="77"/>
              <w:jc w:val="both"/>
              <w:rPr>
                <w:sz w:val="18"/>
              </w:rPr>
            </w:pPr>
            <w:r>
              <w:rPr>
                <w:sz w:val="18"/>
              </w:rPr>
              <w:t>Po złożeniu kompletnego wniosku inspektor weterynaryjny ustali z Tobą termin kontroli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urzędowej.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dokonaniu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kontroli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kompleksowej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zakładu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ustalonym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Powiatowy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Lekarz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Kamiennej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Górze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wyda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decyzję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administracyjną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zatwierdzeniu</w:t>
            </w:r>
          </w:p>
          <w:p w14:paraId="0EC7B301" w14:textId="77777777" w:rsidR="007364A7" w:rsidRDefault="00000000">
            <w:pPr>
              <w:pStyle w:val="TableParagraph"/>
              <w:spacing w:line="200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zakładu/lub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warunkowym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zatwierdzeniu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zakładu/lub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odmowie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zatwierdzenia.</w:t>
            </w:r>
          </w:p>
        </w:tc>
      </w:tr>
      <w:tr w:rsidR="007364A7" w14:paraId="044A2AE8" w14:textId="77777777">
        <w:trPr>
          <w:trHeight w:val="438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5C65A3" w14:textId="77777777" w:rsidR="007364A7" w:rsidRDefault="00000000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realizacji?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40D2E" w14:textId="77777777" w:rsidR="007364A7" w:rsidRDefault="00000000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Sprawa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 xml:space="preserve">rozpatrywana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jest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niezwłocznie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od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dnia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 xml:space="preserve">złożenia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kompletnego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</w:p>
          <w:p w14:paraId="3B6A9E5D" w14:textId="77777777" w:rsidR="007364A7" w:rsidRDefault="00000000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(zawierającego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całą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wymaganą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dokumentację).</w:t>
            </w:r>
          </w:p>
        </w:tc>
      </w:tr>
      <w:tr w:rsidR="007364A7" w14:paraId="7E9BF4E4" w14:textId="77777777">
        <w:trPr>
          <w:trHeight w:val="659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5CC6F2" w14:textId="77777777" w:rsidR="007364A7" w:rsidRDefault="007364A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7E490262" w14:textId="77777777" w:rsidR="007364A7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odwołać?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ED6CF3" w14:textId="77777777" w:rsidR="007364A7" w:rsidRDefault="0000000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decyzji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odmowy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zatwierdzenia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zakładu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przysługuje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wnioskodawcy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odwołanie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Dolnośląskiego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Wojewódzkiego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Lekarza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Weterynarii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Wrocławiu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pośrednictwem</w:t>
            </w:r>
          </w:p>
          <w:p w14:paraId="1C799027" w14:textId="77777777" w:rsidR="007364A7" w:rsidRDefault="00000000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wydającego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decyzję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doręczenia.</w:t>
            </w:r>
          </w:p>
        </w:tc>
      </w:tr>
      <w:tr w:rsidR="007364A7" w14:paraId="4BFB1161" w14:textId="77777777">
        <w:trPr>
          <w:trHeight w:val="1547"/>
        </w:trPr>
        <w:tc>
          <w:tcPr>
            <w:tcW w:w="22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0ECF08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132937A8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2F48E207" w14:textId="77777777" w:rsidR="007364A7" w:rsidRDefault="007364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A13F0A6" w14:textId="77777777" w:rsidR="007364A7" w:rsidRDefault="0000000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dodatkowe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3DC6F" w14:textId="77777777" w:rsidR="007364A7" w:rsidRDefault="00000000">
            <w:pPr>
              <w:pStyle w:val="TableParagraph"/>
              <w:spacing w:line="218" w:lineRule="exact"/>
              <w:ind w:left="114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dostępne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numerem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telefonu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743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64.</w:t>
            </w:r>
          </w:p>
          <w:p w14:paraId="512C56C7" w14:textId="3B1E2498" w:rsidR="007364A7" w:rsidRDefault="0000000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dyspozycji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74 43,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poczta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internetowa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r w:rsidR="004A2D6E" w:rsidRPr="004A2D6E">
              <w:rPr>
                <w:sz w:val="18"/>
                <w:szCs w:val="18"/>
              </w:rPr>
              <w:t>kamienna.gora@wroc.wiw.gov.pl</w:t>
            </w:r>
          </w:p>
          <w:p w14:paraId="2D0A02EF" w14:textId="77777777" w:rsidR="007364A7" w:rsidRDefault="00000000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Karta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usługi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załączniki:</w:t>
            </w:r>
          </w:p>
          <w:p w14:paraId="741F6137" w14:textId="77777777" w:rsidR="007364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1"/>
              <w:ind w:right="82"/>
              <w:rPr>
                <w:b/>
                <w:sz w:val="18"/>
              </w:rPr>
            </w:pPr>
            <w:r>
              <w:rPr>
                <w:sz w:val="18"/>
              </w:rPr>
              <w:t>załącznik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PIWKG/HIG/2/ZR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formularz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„</w:t>
            </w:r>
            <w:r>
              <w:rPr>
                <w:b/>
                <w:sz w:val="18"/>
              </w:rPr>
              <w:t>WNIOSEK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WPIS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REJESTRU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POWIATOWEGO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LEKARZA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WETERYNARII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ZATWIERDZENIE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NADANIE</w:t>
            </w:r>
          </w:p>
          <w:p w14:paraId="72E16560" w14:textId="799396D7" w:rsidR="007364A7" w:rsidRDefault="00000000">
            <w:pPr>
              <w:pStyle w:val="TableParagraph"/>
              <w:spacing w:line="199" w:lineRule="exact"/>
              <w:ind w:left="431"/>
              <w:rPr>
                <w:sz w:val="18"/>
              </w:rPr>
            </w:pPr>
            <w:r>
              <w:rPr>
                <w:b/>
                <w:sz w:val="18"/>
              </w:rPr>
              <w:t>WETERYNARYJNEGO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NUMERU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 w:rsidR="001E6586">
              <w:rPr>
                <w:b/>
                <w:sz w:val="18"/>
              </w:rPr>
              <w:t>DENTYFI</w:t>
            </w:r>
            <w:r>
              <w:rPr>
                <w:b/>
                <w:sz w:val="18"/>
              </w:rPr>
              <w:t>KACYJNEGO</w:t>
            </w:r>
            <w:r>
              <w:rPr>
                <w:sz w:val="18"/>
              </w:rPr>
              <w:t>”.</w:t>
            </w:r>
          </w:p>
        </w:tc>
      </w:tr>
      <w:tr w:rsidR="007364A7" w14:paraId="588C5F59" w14:textId="77777777">
        <w:trPr>
          <w:trHeight w:val="3352"/>
        </w:trPr>
        <w:tc>
          <w:tcPr>
            <w:tcW w:w="22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9D699AA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38D21062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DCB62BB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2E9785B0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05F07E31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7625DBB0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2569F07E" w14:textId="77777777" w:rsidR="007364A7" w:rsidRDefault="007364A7">
            <w:pPr>
              <w:pStyle w:val="TableParagraph"/>
              <w:rPr>
                <w:rFonts w:ascii="Times New Roman"/>
                <w:sz w:val="18"/>
              </w:rPr>
            </w:pPr>
          </w:p>
          <w:p w14:paraId="6C3BC77F" w14:textId="77777777" w:rsidR="007364A7" w:rsidRDefault="00000000">
            <w:pPr>
              <w:pStyle w:val="TableParagraph"/>
              <w:spacing w:before="11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</w:tcBorders>
          </w:tcPr>
          <w:p w14:paraId="4C61360B" w14:textId="065F91D4" w:rsidR="007364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rozporządzenie (WE) nr 852/2004 Parlamentu Europejskiego i Rady z dnia 29 kwietnia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spożywczych</w:t>
            </w:r>
            <w:r w:rsidRPr="00D60113">
              <w:rPr>
                <w:spacing w:val="-7"/>
                <w:sz w:val="18"/>
                <w:szCs w:val="18"/>
              </w:rPr>
              <w:t xml:space="preserve"> </w:t>
            </w:r>
            <w:r w:rsidR="00D60113" w:rsidRPr="00D60113">
              <w:rPr>
                <w:spacing w:val="-7"/>
                <w:sz w:val="18"/>
                <w:szCs w:val="18"/>
              </w:rPr>
              <w:t>(</w:t>
            </w:r>
            <w:r w:rsidR="00D60113" w:rsidRPr="00D60113">
              <w:rPr>
                <w:rStyle w:val="Uwydatnienie"/>
                <w:sz w:val="18"/>
                <w:szCs w:val="18"/>
              </w:rPr>
              <w:t>Dz.U. L 139 z 30.4.2004, str. 1—54</w:t>
            </w:r>
            <w:r w:rsidR="00D60113" w:rsidRPr="00D60113">
              <w:rPr>
                <w:rStyle w:val="Uwydatnienie"/>
                <w:sz w:val="18"/>
                <w:szCs w:val="18"/>
              </w:rPr>
              <w:t>)</w:t>
            </w:r>
          </w:p>
          <w:p w14:paraId="486314D8" w14:textId="2EEFD873" w:rsidR="007364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1"/>
              <w:ind w:right="81"/>
              <w:jc w:val="both"/>
              <w:rPr>
                <w:sz w:val="18"/>
              </w:rPr>
            </w:pPr>
            <w:r>
              <w:rPr>
                <w:sz w:val="18"/>
              </w:rPr>
              <w:t>rozporządzenie (WE) nr 853/2004 Parlamentu Europejskiego i Rady z dnia 29 kwietnia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ustanawiającego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szczególne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przepisy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żywności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zwierzęcego</w:t>
            </w:r>
            <w:r>
              <w:rPr>
                <w:spacing w:val="-1"/>
                <w:sz w:val="18"/>
              </w:rPr>
              <w:t xml:space="preserve"> </w:t>
            </w:r>
            <w:r w:rsidRPr="00D60113">
              <w:rPr>
                <w:sz w:val="18"/>
                <w:szCs w:val="18"/>
              </w:rPr>
              <w:t>(</w:t>
            </w:r>
            <w:r w:rsidR="00D60113" w:rsidRPr="00D60113">
              <w:rPr>
                <w:rStyle w:val="Uwydatnienie"/>
                <w:sz w:val="18"/>
                <w:szCs w:val="18"/>
              </w:rPr>
              <w:t>Dz.U. L 139 z 30.4.2004, str. 55—205</w:t>
            </w:r>
            <w:r w:rsidR="00D60113" w:rsidRPr="00D60113">
              <w:rPr>
                <w:rStyle w:val="Uwydatnienie"/>
                <w:sz w:val="18"/>
                <w:szCs w:val="18"/>
              </w:rPr>
              <w:t>)</w:t>
            </w:r>
          </w:p>
          <w:p w14:paraId="1C237BF0" w14:textId="26E58949" w:rsidR="007364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80"/>
              <w:jc w:val="both"/>
              <w:rPr>
                <w:sz w:val="18"/>
              </w:rPr>
            </w:pPr>
            <w:r>
              <w:rPr>
                <w:sz w:val="18"/>
              </w:rPr>
              <w:t>rozporządzenie (WE) nr 882/2004 Parlamentu Europejskiego i Rady z dnia 29 kwietnia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urzędowych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przeprowadzanych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zgodności z prawem paszowym i żywnościowym oraz regułami dotyczącymi zdrowia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zwierząt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dobrostanu</w:t>
            </w:r>
            <w:r>
              <w:rPr>
                <w:spacing w:val="-2"/>
                <w:sz w:val="18"/>
              </w:rPr>
              <w:t xml:space="preserve"> </w:t>
            </w:r>
            <w:r w:rsidRPr="00D60113">
              <w:rPr>
                <w:sz w:val="18"/>
                <w:szCs w:val="18"/>
              </w:rPr>
              <w:t xml:space="preserve">zwierząt </w:t>
            </w:r>
            <w:r w:rsidR="00D60113" w:rsidRPr="00D60113">
              <w:rPr>
                <w:sz w:val="18"/>
                <w:szCs w:val="18"/>
              </w:rPr>
              <w:t>(</w:t>
            </w:r>
            <w:r w:rsidR="00D60113" w:rsidRPr="00D60113">
              <w:rPr>
                <w:rStyle w:val="Uwydatnienie"/>
                <w:i w:val="0"/>
                <w:iCs w:val="0"/>
                <w:sz w:val="18"/>
                <w:szCs w:val="18"/>
              </w:rPr>
              <w:t>Dz.U. L 165 z 30/04/2004, str. 1—141</w:t>
            </w:r>
            <w:r w:rsidR="00D60113" w:rsidRPr="00D60113">
              <w:rPr>
                <w:rStyle w:val="Uwydatnienie"/>
                <w:i w:val="0"/>
                <w:iCs w:val="0"/>
                <w:sz w:val="18"/>
                <w:szCs w:val="18"/>
              </w:rPr>
              <w:t>)</w:t>
            </w:r>
          </w:p>
          <w:p w14:paraId="18565505" w14:textId="5CFEA0F3" w:rsidR="007364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78"/>
              <w:jc w:val="both"/>
              <w:rPr>
                <w:sz w:val="18"/>
              </w:rPr>
            </w:pPr>
            <w:r>
              <w:rPr>
                <w:sz w:val="18"/>
              </w:rPr>
              <w:t>ustawa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Weterynaryjnej</w:t>
            </w:r>
            <w:r>
              <w:rPr>
                <w:spacing w:val="-5"/>
                <w:sz w:val="18"/>
              </w:rPr>
              <w:t xml:space="preserve"> </w:t>
            </w:r>
            <w:r w:rsidRPr="00D60113">
              <w:rPr>
                <w:sz w:val="18"/>
                <w:szCs w:val="18"/>
              </w:rPr>
              <w:t>(</w:t>
            </w:r>
            <w:r w:rsidR="00D60113" w:rsidRPr="00D60113">
              <w:rPr>
                <w:sz w:val="18"/>
                <w:szCs w:val="18"/>
              </w:rPr>
              <w:t>Dz. U. z 2024 r. poz. 12).</w:t>
            </w:r>
          </w:p>
          <w:p w14:paraId="43086873" w14:textId="04682F3B" w:rsidR="007364A7" w:rsidRPr="00D6011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82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ustawa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grudnia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produktach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pochodzenia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zwierzęcego</w:t>
            </w:r>
            <w:r>
              <w:rPr>
                <w:spacing w:val="1"/>
                <w:sz w:val="18"/>
              </w:rPr>
              <w:t xml:space="preserve"> </w:t>
            </w:r>
            <w:r w:rsidR="00D60113" w:rsidRPr="00D60113">
              <w:rPr>
                <w:sz w:val="18"/>
                <w:szCs w:val="18"/>
              </w:rPr>
              <w:t>(Dz. U. z 2023 r. poz. 872).</w:t>
            </w:r>
          </w:p>
          <w:p w14:paraId="349BD021" w14:textId="54C52FAA" w:rsidR="007364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18" w:lineRule="exact"/>
              <w:ind w:right="79"/>
              <w:jc w:val="both"/>
              <w:rPr>
                <w:sz w:val="18"/>
              </w:rPr>
            </w:pPr>
            <w:r>
              <w:rPr>
                <w:sz w:val="18"/>
              </w:rPr>
              <w:t>Ustawa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opłacie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skarbowej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listopada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2006r.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D14E93">
              <w:rPr>
                <w:sz w:val="18"/>
              </w:rPr>
              <w:t>Dz. U. 2006 nr 225 poz.1635)</w:t>
            </w:r>
          </w:p>
        </w:tc>
      </w:tr>
    </w:tbl>
    <w:p w14:paraId="1C32BF9D" w14:textId="77777777" w:rsidR="00D44166" w:rsidRDefault="00D44166"/>
    <w:sectPr w:rsidR="00D44166">
      <w:pgSz w:w="11910" w:h="16840"/>
      <w:pgMar w:top="2020" w:right="1300" w:bottom="1580" w:left="1300" w:header="425" w:footer="1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2385E" w14:textId="77777777" w:rsidR="00F5398B" w:rsidRDefault="00F5398B">
      <w:r>
        <w:separator/>
      </w:r>
    </w:p>
  </w:endnote>
  <w:endnote w:type="continuationSeparator" w:id="0">
    <w:p w14:paraId="56435BAC" w14:textId="77777777" w:rsidR="00F5398B" w:rsidRDefault="00F5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18218" w14:textId="77777777" w:rsidR="007364A7" w:rsidRDefault="00000000">
    <w:pPr>
      <w:pStyle w:val="Tekstpodstawowy"/>
      <w:spacing w:line="14" w:lineRule="auto"/>
      <w:rPr>
        <w:sz w:val="20"/>
      </w:rPr>
    </w:pPr>
    <w:r>
      <w:pict w14:anchorId="503425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1.55pt;margin-top:757.85pt;width:232pt;height:11pt;z-index:-15857664;mso-position-horizontal-relative:page;mso-position-vertical-relative:page" filled="f" stroked="f">
          <v:textbox inset="0,0,0,0">
            <w:txbxContent>
              <w:p w14:paraId="01B12700" w14:textId="77777777" w:rsidR="007364A7" w:rsidRDefault="00000000">
                <w:pPr>
                  <w:pStyle w:val="Tekstpodstawowy"/>
                  <w:spacing w:line="203" w:lineRule="exact"/>
                  <w:ind w:left="20"/>
                </w:pPr>
                <w:r>
                  <w:t>Karta</w:t>
                </w:r>
                <w:r>
                  <w:rPr>
                    <w:spacing w:val="-3"/>
                  </w:rPr>
                  <w:t xml:space="preserve"> </w:t>
                </w:r>
                <w:r>
                  <w:t>ma</w:t>
                </w:r>
                <w:r>
                  <w:rPr>
                    <w:spacing w:val="-1"/>
                  </w:rPr>
                  <w:t xml:space="preserve"> </w:t>
                </w:r>
                <w:r>
                  <w:t>charakter</w:t>
                </w:r>
                <w:r>
                  <w:rPr>
                    <w:spacing w:val="-2"/>
                  </w:rPr>
                  <w:t xml:space="preserve"> </w:t>
                </w:r>
                <w:r>
                  <w:t>informacyjny</w:t>
                </w:r>
                <w:r>
                  <w:rPr>
                    <w:spacing w:val="1"/>
                  </w:rPr>
                  <w:t xml:space="preserve"> </w:t>
                </w:r>
                <w:r>
                  <w:t>i</w:t>
                </w:r>
                <w:r>
                  <w:rPr>
                    <w:spacing w:val="-3"/>
                  </w:rPr>
                  <w:t xml:space="preserve"> </w:t>
                </w:r>
                <w:r>
                  <w:t>nie</w:t>
                </w:r>
                <w:r>
                  <w:rPr>
                    <w:spacing w:val="-2"/>
                  </w:rPr>
                  <w:t xml:space="preserve"> </w:t>
                </w:r>
                <w:r>
                  <w:t>stanowi</w:t>
                </w:r>
                <w:r>
                  <w:rPr>
                    <w:spacing w:val="-3"/>
                  </w:rPr>
                  <w:t xml:space="preserve"> </w:t>
                </w:r>
                <w:r>
                  <w:t>wykładni</w:t>
                </w:r>
                <w:r>
                  <w:rPr>
                    <w:spacing w:val="-2"/>
                  </w:rPr>
                  <w:t xml:space="preserve"> </w:t>
                </w:r>
                <w:r>
                  <w:t>prawa.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C1DB6" w14:textId="77777777" w:rsidR="00F5398B" w:rsidRDefault="00F5398B">
      <w:r>
        <w:separator/>
      </w:r>
    </w:p>
  </w:footnote>
  <w:footnote w:type="continuationSeparator" w:id="0">
    <w:p w14:paraId="006A144D" w14:textId="77777777" w:rsidR="00F5398B" w:rsidRDefault="00F5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545BC" w14:textId="77777777" w:rsidR="007364A7" w:rsidRDefault="00000000">
    <w:pPr>
      <w:pStyle w:val="Tekstpodstawowy"/>
      <w:spacing w:line="14" w:lineRule="auto"/>
      <w:rPr>
        <w:sz w:val="20"/>
      </w:rPr>
    </w:pPr>
    <w:r>
      <w:pict w14:anchorId="27536A3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8pt;margin-top:20.5pt;width:454.4pt;height:81.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82"/>
                  <w:gridCol w:w="4869"/>
                  <w:gridCol w:w="1996"/>
                </w:tblGrid>
                <w:tr w:rsidR="007364A7" w14:paraId="21DFC769" w14:textId="77777777">
                  <w:trPr>
                    <w:trHeight w:val="507"/>
                  </w:trPr>
                  <w:tc>
                    <w:tcPr>
                      <w:tcW w:w="2182" w:type="dxa"/>
                      <w:vMerge w:val="restart"/>
                      <w:tcBorders>
                        <w:right w:val="single" w:sz="6" w:space="0" w:color="000000"/>
                      </w:tcBorders>
                    </w:tcPr>
                    <w:p w14:paraId="7B9B2507" w14:textId="77777777" w:rsidR="007364A7" w:rsidRDefault="007364A7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869" w:type="dxa"/>
                      <w:tcBorders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14:paraId="09E86B8B" w14:textId="77777777" w:rsidR="007364A7" w:rsidRDefault="00000000">
                      <w:pPr>
                        <w:pStyle w:val="TableParagraph"/>
                        <w:spacing w:before="135"/>
                        <w:ind w:left="1820" w:right="179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KARTA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USŁUGI</w:t>
                      </w:r>
                    </w:p>
                  </w:tc>
                  <w:tc>
                    <w:tcPr>
                      <w:tcW w:w="1996" w:type="dxa"/>
                      <w:tcBorders>
                        <w:left w:val="single" w:sz="6" w:space="0" w:color="000000"/>
                        <w:bottom w:val="single" w:sz="6" w:space="0" w:color="000000"/>
                      </w:tcBorders>
                    </w:tcPr>
                    <w:p w14:paraId="3472597C" w14:textId="77777777" w:rsidR="007364A7" w:rsidRDefault="00000000">
                      <w:pPr>
                        <w:pStyle w:val="TableParagraph"/>
                        <w:spacing w:before="147"/>
                        <w:ind w:left="555" w:right="52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HIG-4</w:t>
                      </w:r>
                    </w:p>
                  </w:tc>
                </w:tr>
                <w:tr w:rsidR="007364A7" w14:paraId="3D3B1A71" w14:textId="77777777">
                  <w:trPr>
                    <w:trHeight w:val="498"/>
                  </w:trPr>
                  <w:tc>
                    <w:tcPr>
                      <w:tcW w:w="2182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 w14:paraId="20F1C710" w14:textId="77777777" w:rsidR="007364A7" w:rsidRDefault="007364A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69" w:type="dxa"/>
                      <w:vMerge w:val="restart"/>
                      <w:tcBorders>
                        <w:top w:val="single" w:sz="6" w:space="0" w:color="000000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D9D9D9"/>
                    </w:tcPr>
                    <w:p w14:paraId="766E61F6" w14:textId="77777777" w:rsidR="007364A7" w:rsidRDefault="00000000">
                      <w:pPr>
                        <w:pStyle w:val="TableParagraph"/>
                        <w:spacing w:before="147"/>
                        <w:ind w:left="359" w:right="33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Uzyskanie zatwierdzenia podmiotu prowadzącego</w:t>
                      </w:r>
                      <w:r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działalność nadzorowaną – produkty pochodzenia</w:t>
                      </w:r>
                      <w:r>
                        <w:rPr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zwierzęcego</w:t>
                      </w:r>
                    </w:p>
                  </w:tc>
                  <w:tc>
                    <w:tcPr>
                      <w:tcW w:w="1996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</w:tcBorders>
                    </w:tcPr>
                    <w:p w14:paraId="03B12091" w14:textId="3D52C313" w:rsidR="007364A7" w:rsidRDefault="00000000">
                      <w:pPr>
                        <w:pStyle w:val="TableParagraph"/>
                        <w:spacing w:before="29"/>
                        <w:ind w:left="517" w:right="259" w:hanging="21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zatwierdzenia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 w:rsidR="001E6586">
                        <w:rPr>
                          <w:sz w:val="18"/>
                        </w:rPr>
                        <w:t>14</w:t>
                      </w:r>
                      <w:r>
                        <w:rPr>
                          <w:sz w:val="18"/>
                        </w:rPr>
                        <w:t>.06.202</w:t>
                      </w:r>
                      <w:r w:rsidR="001E6586"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r.</w:t>
                      </w:r>
                    </w:p>
                  </w:tc>
                </w:tr>
                <w:tr w:rsidR="007364A7" w14:paraId="1FA6860E" w14:textId="77777777">
                  <w:trPr>
                    <w:trHeight w:val="505"/>
                  </w:trPr>
                  <w:tc>
                    <w:tcPr>
                      <w:tcW w:w="2182" w:type="dxa"/>
                      <w:vMerge/>
                      <w:tcBorders>
                        <w:top w:val="nil"/>
                        <w:right w:val="single" w:sz="6" w:space="0" w:color="000000"/>
                      </w:tcBorders>
                    </w:tcPr>
                    <w:p w14:paraId="1F722AA2" w14:textId="77777777" w:rsidR="007364A7" w:rsidRDefault="007364A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69" w:type="dxa"/>
                      <w:vMerge/>
                      <w:tcBorders>
                        <w:top w:val="nil"/>
                        <w:left w:val="single" w:sz="6" w:space="0" w:color="000000"/>
                        <w:right w:val="single" w:sz="6" w:space="0" w:color="000000"/>
                      </w:tcBorders>
                      <w:shd w:val="clear" w:color="auto" w:fill="D9D9D9"/>
                    </w:tcPr>
                    <w:p w14:paraId="79DA4A8F" w14:textId="77777777" w:rsidR="007364A7" w:rsidRDefault="007364A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96" w:type="dxa"/>
                      <w:tcBorders>
                        <w:top w:val="single" w:sz="6" w:space="0" w:color="000000"/>
                        <w:left w:val="single" w:sz="6" w:space="0" w:color="000000"/>
                      </w:tcBorders>
                    </w:tcPr>
                    <w:p w14:paraId="466B5B9E" w14:textId="77777777" w:rsidR="007364A7" w:rsidRDefault="00000000">
                      <w:pPr>
                        <w:pStyle w:val="TableParagraph"/>
                        <w:spacing w:before="29"/>
                        <w:ind w:left="555" w:right="52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 2</w:t>
                      </w:r>
                    </w:p>
                  </w:tc>
                </w:tr>
              </w:tbl>
              <w:p w14:paraId="52718FC4" w14:textId="77777777" w:rsidR="007364A7" w:rsidRDefault="007364A7">
                <w:pPr>
                  <w:pStyle w:val="Tekstpodstawowy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58304" behindDoc="1" locked="0" layoutInCell="1" allowOverlap="1" wp14:anchorId="461D86FC" wp14:editId="75D03953">
          <wp:simplePos x="0" y="0"/>
          <wp:positionH relativeFrom="page">
            <wp:posOffset>1244600</wp:posOffset>
          </wp:positionH>
          <wp:positionV relativeFrom="page">
            <wp:posOffset>305815</wp:posOffset>
          </wp:positionV>
          <wp:extent cx="771525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35034"/>
    <w:multiLevelType w:val="hybridMultilevel"/>
    <w:tmpl w:val="200E0C02"/>
    <w:lvl w:ilvl="0" w:tplc="068CA3D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3B2051A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1DEC6EBE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D3866A8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50006EA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C9ECEABE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FD1A6020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2E54D114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7F7AD8D4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2694F58"/>
    <w:multiLevelType w:val="hybridMultilevel"/>
    <w:tmpl w:val="66484320"/>
    <w:lvl w:ilvl="0" w:tplc="AE2084E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6166D70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F978281A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BD0AAD96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F63C1DC2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20444FA6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02E45590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0532A1E6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942CD76C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20B016C"/>
    <w:multiLevelType w:val="hybridMultilevel"/>
    <w:tmpl w:val="7EC01FE8"/>
    <w:lvl w:ilvl="0" w:tplc="532AD16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B4004D0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2" w:tplc="F92EEB42">
      <w:numFmt w:val="bullet"/>
      <w:lvlText w:val="•"/>
      <w:lvlJc w:val="left"/>
      <w:pPr>
        <w:ind w:left="2035" w:hanging="360"/>
      </w:pPr>
      <w:rPr>
        <w:rFonts w:hint="default"/>
        <w:lang w:val="pl-PL" w:eastAsia="en-US" w:bidi="ar-SA"/>
      </w:rPr>
    </w:lvl>
    <w:lvl w:ilvl="3" w:tplc="DD44F6AA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75D25584">
      <w:numFmt w:val="bullet"/>
      <w:lvlText w:val="•"/>
      <w:lvlJc w:val="left"/>
      <w:pPr>
        <w:ind w:left="3231" w:hanging="360"/>
      </w:pPr>
      <w:rPr>
        <w:rFonts w:hint="default"/>
        <w:lang w:val="pl-PL" w:eastAsia="en-US" w:bidi="ar-SA"/>
      </w:rPr>
    </w:lvl>
    <w:lvl w:ilvl="5" w:tplc="007E1824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6" w:tplc="9DBCB840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7" w:tplc="FCF25F88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8" w:tplc="833275C0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7270E86"/>
    <w:multiLevelType w:val="hybridMultilevel"/>
    <w:tmpl w:val="B3D81232"/>
    <w:lvl w:ilvl="0" w:tplc="5CEAE5C6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456A478">
      <w:numFmt w:val="bullet"/>
      <w:lvlText w:val="•"/>
      <w:lvlJc w:val="left"/>
      <w:pPr>
        <w:ind w:left="1077" w:hanging="361"/>
      </w:pPr>
      <w:rPr>
        <w:rFonts w:hint="default"/>
        <w:lang w:val="pl-PL" w:eastAsia="en-US" w:bidi="ar-SA"/>
      </w:rPr>
    </w:lvl>
    <w:lvl w:ilvl="2" w:tplc="F7507CBC">
      <w:numFmt w:val="bullet"/>
      <w:lvlText w:val="•"/>
      <w:lvlJc w:val="left"/>
      <w:pPr>
        <w:ind w:left="1715" w:hanging="361"/>
      </w:pPr>
      <w:rPr>
        <w:rFonts w:hint="default"/>
        <w:lang w:val="pl-PL" w:eastAsia="en-US" w:bidi="ar-SA"/>
      </w:rPr>
    </w:lvl>
    <w:lvl w:ilvl="3" w:tplc="A6BCF5FE">
      <w:numFmt w:val="bullet"/>
      <w:lvlText w:val="•"/>
      <w:lvlJc w:val="left"/>
      <w:pPr>
        <w:ind w:left="2353" w:hanging="361"/>
      </w:pPr>
      <w:rPr>
        <w:rFonts w:hint="default"/>
        <w:lang w:val="pl-PL" w:eastAsia="en-US" w:bidi="ar-SA"/>
      </w:rPr>
    </w:lvl>
    <w:lvl w:ilvl="4" w:tplc="C592F386">
      <w:numFmt w:val="bullet"/>
      <w:lvlText w:val="•"/>
      <w:lvlJc w:val="left"/>
      <w:pPr>
        <w:ind w:left="2991" w:hanging="361"/>
      </w:pPr>
      <w:rPr>
        <w:rFonts w:hint="default"/>
        <w:lang w:val="pl-PL" w:eastAsia="en-US" w:bidi="ar-SA"/>
      </w:rPr>
    </w:lvl>
    <w:lvl w:ilvl="5" w:tplc="FE546292">
      <w:numFmt w:val="bullet"/>
      <w:lvlText w:val="•"/>
      <w:lvlJc w:val="left"/>
      <w:pPr>
        <w:ind w:left="3628" w:hanging="361"/>
      </w:pPr>
      <w:rPr>
        <w:rFonts w:hint="default"/>
        <w:lang w:val="pl-PL" w:eastAsia="en-US" w:bidi="ar-SA"/>
      </w:rPr>
    </w:lvl>
    <w:lvl w:ilvl="6" w:tplc="D47E8D8C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7" w:tplc="B11054D0">
      <w:numFmt w:val="bullet"/>
      <w:lvlText w:val="•"/>
      <w:lvlJc w:val="left"/>
      <w:pPr>
        <w:ind w:left="4904" w:hanging="361"/>
      </w:pPr>
      <w:rPr>
        <w:rFonts w:hint="default"/>
        <w:lang w:val="pl-PL" w:eastAsia="en-US" w:bidi="ar-SA"/>
      </w:rPr>
    </w:lvl>
    <w:lvl w:ilvl="8" w:tplc="17B4954C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6964759E"/>
    <w:multiLevelType w:val="hybridMultilevel"/>
    <w:tmpl w:val="FC90DADA"/>
    <w:lvl w:ilvl="0" w:tplc="939AE33C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4C6DECA">
      <w:numFmt w:val="bullet"/>
      <w:lvlText w:val="•"/>
      <w:lvlJc w:val="left"/>
      <w:pPr>
        <w:ind w:left="1077" w:hanging="361"/>
      </w:pPr>
      <w:rPr>
        <w:rFonts w:hint="default"/>
        <w:lang w:val="pl-PL" w:eastAsia="en-US" w:bidi="ar-SA"/>
      </w:rPr>
    </w:lvl>
    <w:lvl w:ilvl="2" w:tplc="7FD8010A">
      <w:numFmt w:val="bullet"/>
      <w:lvlText w:val="•"/>
      <w:lvlJc w:val="left"/>
      <w:pPr>
        <w:ind w:left="1715" w:hanging="361"/>
      </w:pPr>
      <w:rPr>
        <w:rFonts w:hint="default"/>
        <w:lang w:val="pl-PL" w:eastAsia="en-US" w:bidi="ar-SA"/>
      </w:rPr>
    </w:lvl>
    <w:lvl w:ilvl="3" w:tplc="3092E1CA">
      <w:numFmt w:val="bullet"/>
      <w:lvlText w:val="•"/>
      <w:lvlJc w:val="left"/>
      <w:pPr>
        <w:ind w:left="2353" w:hanging="361"/>
      </w:pPr>
      <w:rPr>
        <w:rFonts w:hint="default"/>
        <w:lang w:val="pl-PL" w:eastAsia="en-US" w:bidi="ar-SA"/>
      </w:rPr>
    </w:lvl>
    <w:lvl w:ilvl="4" w:tplc="8E98F2FA">
      <w:numFmt w:val="bullet"/>
      <w:lvlText w:val="•"/>
      <w:lvlJc w:val="left"/>
      <w:pPr>
        <w:ind w:left="2991" w:hanging="361"/>
      </w:pPr>
      <w:rPr>
        <w:rFonts w:hint="default"/>
        <w:lang w:val="pl-PL" w:eastAsia="en-US" w:bidi="ar-SA"/>
      </w:rPr>
    </w:lvl>
    <w:lvl w:ilvl="5" w:tplc="1B8083AC">
      <w:numFmt w:val="bullet"/>
      <w:lvlText w:val="•"/>
      <w:lvlJc w:val="left"/>
      <w:pPr>
        <w:ind w:left="3628" w:hanging="361"/>
      </w:pPr>
      <w:rPr>
        <w:rFonts w:hint="default"/>
        <w:lang w:val="pl-PL" w:eastAsia="en-US" w:bidi="ar-SA"/>
      </w:rPr>
    </w:lvl>
    <w:lvl w:ilvl="6" w:tplc="D0B2E6C2">
      <w:numFmt w:val="bullet"/>
      <w:lvlText w:val="•"/>
      <w:lvlJc w:val="left"/>
      <w:pPr>
        <w:ind w:left="4266" w:hanging="361"/>
      </w:pPr>
      <w:rPr>
        <w:rFonts w:hint="default"/>
        <w:lang w:val="pl-PL" w:eastAsia="en-US" w:bidi="ar-SA"/>
      </w:rPr>
    </w:lvl>
    <w:lvl w:ilvl="7" w:tplc="67CEDF52">
      <w:numFmt w:val="bullet"/>
      <w:lvlText w:val="•"/>
      <w:lvlJc w:val="left"/>
      <w:pPr>
        <w:ind w:left="4904" w:hanging="361"/>
      </w:pPr>
      <w:rPr>
        <w:rFonts w:hint="default"/>
        <w:lang w:val="pl-PL" w:eastAsia="en-US" w:bidi="ar-SA"/>
      </w:rPr>
    </w:lvl>
    <w:lvl w:ilvl="8" w:tplc="E7C8733C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</w:abstractNum>
  <w:num w:numId="1" w16cid:durableId="1705665673">
    <w:abstractNumId w:val="3"/>
  </w:num>
  <w:num w:numId="2" w16cid:durableId="1764916600">
    <w:abstractNumId w:val="4"/>
  </w:num>
  <w:num w:numId="3" w16cid:durableId="327905056">
    <w:abstractNumId w:val="2"/>
  </w:num>
  <w:num w:numId="4" w16cid:durableId="1603955321">
    <w:abstractNumId w:val="1"/>
  </w:num>
  <w:num w:numId="5" w16cid:durableId="11464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4A7"/>
    <w:rsid w:val="00040510"/>
    <w:rsid w:val="000C680E"/>
    <w:rsid w:val="001E6586"/>
    <w:rsid w:val="002A4A7B"/>
    <w:rsid w:val="004A2D6E"/>
    <w:rsid w:val="00644877"/>
    <w:rsid w:val="007364A7"/>
    <w:rsid w:val="00772EB8"/>
    <w:rsid w:val="009A1E94"/>
    <w:rsid w:val="00BE5643"/>
    <w:rsid w:val="00D14E93"/>
    <w:rsid w:val="00D44166"/>
    <w:rsid w:val="00D60113"/>
    <w:rsid w:val="00F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F8855"/>
  <w15:docId w15:val="{17BADFE3-3D40-447A-9D45-26892C1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6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58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6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586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D60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Dominika Polesiak</cp:lastModifiedBy>
  <cp:revision>6</cp:revision>
  <dcterms:created xsi:type="dcterms:W3CDTF">2024-06-14T06:13:00Z</dcterms:created>
  <dcterms:modified xsi:type="dcterms:W3CDTF">2024-06-14T12:38:00Z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2024-06-14T00:00:00Z</vt:filetime>
  </property>
</Properties>
</file>