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D76B2" w14:textId="28B2B69A" w:rsidR="006C5D34" w:rsidRDefault="006C5D34" w:rsidP="00B849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3320768"/>
      <w:r w:rsidRPr="00597DB1">
        <w:rPr>
          <w:rFonts w:ascii="Times New Roman" w:hAnsi="Times New Roman" w:cs="Times New Roman"/>
          <w:b/>
          <w:bCs/>
          <w:sz w:val="28"/>
          <w:szCs w:val="28"/>
        </w:rPr>
        <w:t xml:space="preserve">Klauzula informacyjna dla umów-zleceń, umów o dzieło oraz </w:t>
      </w:r>
      <w:r w:rsidR="00597DB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97DB1">
        <w:rPr>
          <w:rFonts w:ascii="Times New Roman" w:hAnsi="Times New Roman" w:cs="Times New Roman"/>
          <w:b/>
          <w:bCs/>
          <w:sz w:val="28"/>
          <w:szCs w:val="28"/>
        </w:rPr>
        <w:t>z kontrahentami</w:t>
      </w:r>
      <w:bookmarkEnd w:id="0"/>
    </w:p>
    <w:p w14:paraId="75AB6E06" w14:textId="77777777" w:rsidR="00B84955" w:rsidRPr="00597DB1" w:rsidRDefault="00B84955" w:rsidP="00B849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0E545" w14:textId="601EBEB2" w:rsidR="006C5D34" w:rsidRPr="00597DB1" w:rsidRDefault="006C5D34" w:rsidP="00B84955">
      <w:pPr>
        <w:jc w:val="both"/>
        <w:rPr>
          <w:rFonts w:ascii="Times New Roman" w:hAnsi="Times New Roman" w:cs="Times New Roman"/>
          <w:sz w:val="24"/>
          <w:szCs w:val="24"/>
        </w:rPr>
      </w:pPr>
      <w:r w:rsidRPr="00597DB1">
        <w:rPr>
          <w:rFonts w:ascii="Times New Roman" w:hAnsi="Times New Roman" w:cs="Times New Roman"/>
          <w:sz w:val="24"/>
          <w:szCs w:val="24"/>
        </w:rPr>
        <w:t>Zgodnie z art. 13</w:t>
      </w:r>
      <w:r w:rsidR="00597DB1">
        <w:rPr>
          <w:rFonts w:ascii="Times New Roman" w:hAnsi="Times New Roman" w:cs="Times New Roman"/>
          <w:sz w:val="24"/>
          <w:szCs w:val="24"/>
        </w:rPr>
        <w:t xml:space="preserve"> ust 1 i ust 2</w:t>
      </w:r>
      <w:r w:rsidRPr="00597DB1">
        <w:rPr>
          <w:rFonts w:ascii="Times New Roman" w:hAnsi="Times New Roman" w:cs="Times New Roman"/>
          <w:sz w:val="24"/>
          <w:szCs w:val="24"/>
        </w:rPr>
        <w:t xml:space="preserve"> ogólnego rozporządzenia o ochronie danych osobowych z dnia 27 kwietnia 2016 r. (Dz. Urz. UE L 119 z 04.05.2016) zwanym dalej RODO informuję, iż:</w:t>
      </w:r>
    </w:p>
    <w:p w14:paraId="15FCFAD8" w14:textId="600B811F" w:rsidR="009B663C" w:rsidRPr="009B663C" w:rsidRDefault="006C5D34" w:rsidP="00B84955">
      <w:pPr>
        <w:jc w:val="both"/>
        <w:rPr>
          <w:rFonts w:ascii="Times New Roman" w:hAnsi="Times New Roman" w:cs="Times New Roman"/>
          <w:sz w:val="24"/>
          <w:szCs w:val="24"/>
        </w:rPr>
      </w:pPr>
      <w:r w:rsidRPr="00597DB1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597DB1">
        <w:rPr>
          <w:rFonts w:ascii="Times New Roman" w:hAnsi="Times New Roman" w:cs="Times New Roman"/>
          <w:sz w:val="24"/>
          <w:szCs w:val="24"/>
        </w:rPr>
        <w:t xml:space="preserve"> </w:t>
      </w:r>
      <w:r w:rsidR="00597DB1">
        <w:rPr>
          <w:rFonts w:ascii="Times New Roman" w:hAnsi="Times New Roman" w:cs="Times New Roman"/>
          <w:sz w:val="24"/>
          <w:szCs w:val="24"/>
        </w:rPr>
        <w:t>A</w:t>
      </w:r>
      <w:r w:rsidRPr="00597DB1">
        <w:rPr>
          <w:rFonts w:ascii="Times New Roman" w:hAnsi="Times New Roman" w:cs="Times New Roman"/>
          <w:sz w:val="24"/>
          <w:szCs w:val="24"/>
        </w:rPr>
        <w:t xml:space="preserve">dministratorem Pani/Pana </w:t>
      </w:r>
      <w:r w:rsidR="00597DB1" w:rsidRPr="00597DB1">
        <w:rPr>
          <w:rFonts w:ascii="Times New Roman" w:hAnsi="Times New Roman" w:cs="Times New Roman"/>
          <w:sz w:val="24"/>
          <w:szCs w:val="24"/>
        </w:rPr>
        <w:t xml:space="preserve">osobowych a także w przypadku danych członków zarządu reprezentujących osobę prawną, dane pełnomocników osób prawnych, a także dane pracowników, którzy są osobami kontaktowymi osoby prawnej </w:t>
      </w:r>
      <w:r w:rsidRPr="00597DB1">
        <w:rPr>
          <w:rFonts w:ascii="Times New Roman" w:hAnsi="Times New Roman" w:cs="Times New Roman"/>
          <w:sz w:val="24"/>
          <w:szCs w:val="24"/>
        </w:rPr>
        <w:t xml:space="preserve">jest </w:t>
      </w:r>
      <w:r w:rsidR="009B663C" w:rsidRPr="009B663C">
        <w:rPr>
          <w:rFonts w:ascii="Times New Roman" w:hAnsi="Times New Roman" w:cs="Times New Roman"/>
          <w:sz w:val="24"/>
          <w:szCs w:val="24"/>
        </w:rPr>
        <w:t xml:space="preserve">Powiatowy Lekarz Weterynarii w Kamiennej Górze ul. Wałbrzyska 2c, 58-400 Kamienna Góra;. tel. 75 743 02 64; </w:t>
      </w:r>
      <w:r w:rsidR="009B663C">
        <w:rPr>
          <w:rFonts w:ascii="Times New Roman" w:hAnsi="Times New Roman" w:cs="Times New Roman"/>
          <w:sz w:val="24"/>
          <w:szCs w:val="24"/>
        </w:rPr>
        <w:t xml:space="preserve"> </w:t>
      </w:r>
      <w:r w:rsidR="009B663C" w:rsidRPr="009B663C">
        <w:rPr>
          <w:rFonts w:ascii="Times New Roman" w:hAnsi="Times New Roman" w:cs="Times New Roman"/>
          <w:sz w:val="24"/>
          <w:szCs w:val="24"/>
        </w:rPr>
        <w:t>e-mail: kamienna.gora@wroc.wiw.gov.pl</w:t>
      </w:r>
    </w:p>
    <w:p w14:paraId="2FAE1D6A" w14:textId="1E1CFFA8" w:rsidR="009B663C" w:rsidRDefault="009B663C" w:rsidP="00B84955">
      <w:pPr>
        <w:jc w:val="both"/>
        <w:rPr>
          <w:rFonts w:ascii="Times New Roman" w:hAnsi="Times New Roman" w:cs="Times New Roman"/>
          <w:sz w:val="24"/>
          <w:szCs w:val="24"/>
        </w:rPr>
      </w:pPr>
      <w:r w:rsidRPr="009B663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9B663C">
        <w:rPr>
          <w:rFonts w:ascii="Times New Roman" w:hAnsi="Times New Roman" w:cs="Times New Roman"/>
          <w:sz w:val="24"/>
          <w:szCs w:val="24"/>
        </w:rPr>
        <w:t xml:space="preserve">W sprawach związanych z Pani/Pana danymi osobowymi proszę kontaktować się </w:t>
      </w:r>
      <w:r w:rsidR="00B84955">
        <w:rPr>
          <w:rFonts w:ascii="Times New Roman" w:hAnsi="Times New Roman" w:cs="Times New Roman"/>
          <w:sz w:val="24"/>
          <w:szCs w:val="24"/>
        </w:rPr>
        <w:br/>
      </w:r>
      <w:r w:rsidRPr="009B663C">
        <w:rPr>
          <w:rFonts w:ascii="Times New Roman" w:hAnsi="Times New Roman" w:cs="Times New Roman"/>
          <w:sz w:val="24"/>
          <w:szCs w:val="24"/>
        </w:rPr>
        <w:t xml:space="preserve">z Inspektorem Ochrony Danych (IOD): e-mail: </w:t>
      </w:r>
      <w:hyperlink r:id="rId5" w:history="1">
        <w:r w:rsidR="00A83B4D" w:rsidRPr="00E27DCA">
          <w:rPr>
            <w:rStyle w:val="Hipercze"/>
            <w:rFonts w:ascii="Times New Roman" w:hAnsi="Times New Roman" w:cs="Times New Roman"/>
            <w:sz w:val="24"/>
            <w:szCs w:val="24"/>
          </w:rPr>
          <w:t>iod@piwkamiennagora.pl</w:t>
        </w:r>
      </w:hyperlink>
    </w:p>
    <w:p w14:paraId="349F5427" w14:textId="52A35BF4" w:rsidR="00B84955" w:rsidRDefault="006C5D34" w:rsidP="00B849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DB1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597DB1">
        <w:rPr>
          <w:rFonts w:ascii="Times New Roman" w:hAnsi="Times New Roman" w:cs="Times New Roman"/>
          <w:sz w:val="24"/>
          <w:szCs w:val="24"/>
        </w:rPr>
        <w:t xml:space="preserve"> Pani/Pana dane osobowe przetwarzane będą w celu realizacji umowy - na podstawie </w:t>
      </w:r>
      <w:bookmarkStart w:id="1" w:name="_Hlk182398575"/>
      <w:r w:rsidRPr="00597DB1">
        <w:rPr>
          <w:rFonts w:ascii="Times New Roman" w:hAnsi="Times New Roman" w:cs="Times New Roman"/>
          <w:sz w:val="24"/>
          <w:szCs w:val="24"/>
        </w:rPr>
        <w:t>Art. 6 ust. 1 lit. b RODO</w:t>
      </w:r>
      <w:bookmarkEnd w:id="1"/>
      <w:r w:rsidRPr="00597DB1">
        <w:rPr>
          <w:rFonts w:ascii="Times New Roman" w:hAnsi="Times New Roman" w:cs="Times New Roman"/>
          <w:sz w:val="24"/>
          <w:szCs w:val="24"/>
        </w:rPr>
        <w:t xml:space="preserve"> – dane niezbędne do realizacji umowy</w:t>
      </w:r>
      <w:r w:rsidR="00A83B4D">
        <w:rPr>
          <w:rFonts w:ascii="Times New Roman" w:hAnsi="Times New Roman" w:cs="Times New Roman"/>
          <w:sz w:val="24"/>
          <w:szCs w:val="24"/>
        </w:rPr>
        <w:t xml:space="preserve"> oraz </w:t>
      </w:r>
      <w:r w:rsidR="00A83B4D" w:rsidRPr="00A83B4D">
        <w:rPr>
          <w:rFonts w:ascii="Times New Roman" w:hAnsi="Times New Roman" w:cs="Times New Roman"/>
          <w:sz w:val="24"/>
          <w:szCs w:val="24"/>
        </w:rPr>
        <w:t xml:space="preserve">Art. 6 ust. 1 lit. </w:t>
      </w:r>
      <w:r w:rsidR="00A83B4D">
        <w:rPr>
          <w:rFonts w:ascii="Times New Roman" w:hAnsi="Times New Roman" w:cs="Times New Roman"/>
          <w:sz w:val="24"/>
          <w:szCs w:val="24"/>
        </w:rPr>
        <w:t>f</w:t>
      </w:r>
      <w:r w:rsidR="00A83B4D" w:rsidRPr="00A83B4D">
        <w:rPr>
          <w:rFonts w:ascii="Times New Roman" w:hAnsi="Times New Roman" w:cs="Times New Roman"/>
          <w:sz w:val="24"/>
          <w:szCs w:val="24"/>
        </w:rPr>
        <w:t xml:space="preserve"> RODO</w:t>
      </w:r>
      <w:r w:rsidR="00B849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6283B3" w14:textId="51F8108A" w:rsidR="00597DB1" w:rsidRDefault="006C5D34" w:rsidP="00B84955">
      <w:pPr>
        <w:jc w:val="both"/>
        <w:rPr>
          <w:rFonts w:ascii="Times New Roman" w:hAnsi="Times New Roman" w:cs="Times New Roman"/>
          <w:sz w:val="24"/>
          <w:szCs w:val="24"/>
        </w:rPr>
      </w:pPr>
      <w:r w:rsidRPr="00597DB1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597DB1">
        <w:rPr>
          <w:rFonts w:ascii="Times New Roman" w:hAnsi="Times New Roman" w:cs="Times New Roman"/>
          <w:sz w:val="24"/>
          <w:szCs w:val="24"/>
        </w:rPr>
        <w:t xml:space="preserve"> odbiorcami Pani/Pana danych osobowych będą wyłącznie podmioty uprawnione </w:t>
      </w:r>
      <w:r w:rsidR="00597DB1">
        <w:rPr>
          <w:rFonts w:ascii="Times New Roman" w:hAnsi="Times New Roman" w:cs="Times New Roman"/>
          <w:sz w:val="24"/>
          <w:szCs w:val="24"/>
        </w:rPr>
        <w:t>przepisami prawa, podmioty przetwarzające dane w imieniu administratora danych</w:t>
      </w:r>
      <w:r w:rsidR="00B84955">
        <w:rPr>
          <w:rFonts w:ascii="Times New Roman" w:hAnsi="Times New Roman" w:cs="Times New Roman"/>
          <w:sz w:val="24"/>
          <w:szCs w:val="24"/>
        </w:rPr>
        <w:t>.</w:t>
      </w:r>
    </w:p>
    <w:p w14:paraId="10DDDD52" w14:textId="59888228" w:rsidR="006C5D34" w:rsidRPr="00597DB1" w:rsidRDefault="006C5D34" w:rsidP="00B84955">
      <w:pPr>
        <w:jc w:val="both"/>
        <w:rPr>
          <w:rFonts w:ascii="Times New Roman" w:hAnsi="Times New Roman" w:cs="Times New Roman"/>
          <w:sz w:val="24"/>
          <w:szCs w:val="24"/>
        </w:rPr>
      </w:pPr>
      <w:r w:rsidRPr="00597DB1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Pr="00597DB1">
        <w:rPr>
          <w:rFonts w:ascii="Times New Roman" w:hAnsi="Times New Roman" w:cs="Times New Roman"/>
          <w:sz w:val="24"/>
          <w:szCs w:val="24"/>
        </w:rPr>
        <w:t xml:space="preserve">Pani/Pana dane osobowe przechowywane będą przez </w:t>
      </w:r>
      <w:r w:rsidR="00597DB1" w:rsidRPr="00597DB1">
        <w:rPr>
          <w:rFonts w:ascii="Times New Roman" w:hAnsi="Times New Roman" w:cs="Times New Roman"/>
          <w:sz w:val="24"/>
          <w:szCs w:val="24"/>
        </w:rPr>
        <w:t xml:space="preserve">okres niezbędny do wykonania </w:t>
      </w:r>
      <w:r w:rsidR="00B84955">
        <w:rPr>
          <w:rFonts w:ascii="Times New Roman" w:hAnsi="Times New Roman" w:cs="Times New Roman"/>
          <w:sz w:val="24"/>
          <w:szCs w:val="24"/>
        </w:rPr>
        <w:br/>
      </w:r>
      <w:r w:rsidR="00597DB1" w:rsidRPr="00597DB1">
        <w:rPr>
          <w:rFonts w:ascii="Times New Roman" w:hAnsi="Times New Roman" w:cs="Times New Roman"/>
          <w:sz w:val="24"/>
          <w:szCs w:val="24"/>
        </w:rPr>
        <w:t>i rozliczenia umowy oraz wygaśnięcia wzajemnych roszczeń wynikających z umow</w:t>
      </w:r>
      <w:r w:rsidR="00597DB1">
        <w:rPr>
          <w:rFonts w:ascii="Times New Roman" w:hAnsi="Times New Roman" w:cs="Times New Roman"/>
          <w:sz w:val="24"/>
          <w:szCs w:val="24"/>
        </w:rPr>
        <w:t>y - na p</w:t>
      </w:r>
      <w:r w:rsidRPr="00597DB1">
        <w:rPr>
          <w:rFonts w:ascii="Times New Roman" w:hAnsi="Times New Roman" w:cs="Times New Roman"/>
          <w:sz w:val="24"/>
          <w:szCs w:val="24"/>
        </w:rPr>
        <w:t>odstawie ustawy z 27 sierpnia 2009 r. o finansach publicznych</w:t>
      </w:r>
      <w:r w:rsidR="00B84955">
        <w:rPr>
          <w:rFonts w:ascii="Times New Roman" w:hAnsi="Times New Roman" w:cs="Times New Roman"/>
          <w:sz w:val="24"/>
          <w:szCs w:val="24"/>
        </w:rPr>
        <w:t>.</w:t>
      </w:r>
    </w:p>
    <w:p w14:paraId="6802963E" w14:textId="433151DE" w:rsidR="00597DB1" w:rsidRPr="00597DB1" w:rsidRDefault="006C5D34" w:rsidP="00B8495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0"/>
          <w:lang w:eastAsia="ar-SA"/>
        </w:rPr>
      </w:pPr>
      <w:r w:rsidRPr="00597DB1"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r w:rsidR="00597DB1" w:rsidRPr="00597DB1">
        <w:rPr>
          <w:rFonts w:ascii="Times New Roman" w:eastAsia="Lucida Sans Unicode" w:hAnsi="Times New Roman" w:cs="Times New Roman"/>
          <w:kern w:val="2"/>
          <w:sz w:val="24"/>
          <w:szCs w:val="20"/>
          <w:lang w:eastAsia="ar-SA"/>
        </w:rPr>
        <w:t>Na każdym etapie przetwarzana danych osobowych przysługuje Pani/Panu prawo do:</w:t>
      </w:r>
    </w:p>
    <w:p w14:paraId="464ABFF6" w14:textId="77777777" w:rsidR="00597DB1" w:rsidRPr="00597DB1" w:rsidRDefault="00597DB1" w:rsidP="00B84955">
      <w:pPr>
        <w:widowControl w:val="0"/>
        <w:suppressAutoHyphens/>
        <w:autoSpaceDE w:val="0"/>
        <w:spacing w:after="0" w:line="240" w:lineRule="auto"/>
        <w:ind w:left="426" w:hanging="142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0"/>
          <w:lang w:eastAsia="ar-SA"/>
        </w:rPr>
      </w:pPr>
      <w:r w:rsidRPr="00597DB1">
        <w:rPr>
          <w:rFonts w:ascii="Times New Roman" w:eastAsia="Lucida Sans Unicode" w:hAnsi="Times New Roman" w:cs="Times New Roman"/>
          <w:kern w:val="2"/>
          <w:sz w:val="24"/>
          <w:szCs w:val="20"/>
          <w:lang w:eastAsia="ar-SA"/>
        </w:rPr>
        <w:t>1) dostępu do swoich danych osobowych;</w:t>
      </w:r>
    </w:p>
    <w:p w14:paraId="3CB313D6" w14:textId="77777777" w:rsidR="00597DB1" w:rsidRPr="00597DB1" w:rsidRDefault="00597DB1" w:rsidP="00B84955">
      <w:pPr>
        <w:widowControl w:val="0"/>
        <w:suppressAutoHyphens/>
        <w:autoSpaceDE w:val="0"/>
        <w:spacing w:after="0" w:line="240" w:lineRule="auto"/>
        <w:ind w:left="426" w:hanging="142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0"/>
          <w:lang w:eastAsia="ar-SA"/>
        </w:rPr>
      </w:pPr>
      <w:r w:rsidRPr="00597DB1">
        <w:rPr>
          <w:rFonts w:ascii="Times New Roman" w:eastAsia="Lucida Sans Unicode" w:hAnsi="Times New Roman" w:cs="Times New Roman"/>
          <w:kern w:val="2"/>
          <w:sz w:val="24"/>
          <w:szCs w:val="20"/>
          <w:lang w:eastAsia="ar-SA"/>
        </w:rPr>
        <w:t>2) żądania sprostowania danych, które są nieprawidłowe;</w:t>
      </w:r>
    </w:p>
    <w:p w14:paraId="3D0CDFEB" w14:textId="77777777" w:rsidR="00597DB1" w:rsidRPr="00597DB1" w:rsidRDefault="00597DB1" w:rsidP="00B84955">
      <w:pPr>
        <w:widowControl w:val="0"/>
        <w:suppressAutoHyphens/>
        <w:autoSpaceDE w:val="0"/>
        <w:spacing w:after="0" w:line="240" w:lineRule="auto"/>
        <w:ind w:left="426" w:hanging="142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0"/>
          <w:lang w:eastAsia="ar-SA"/>
        </w:rPr>
      </w:pPr>
      <w:r w:rsidRPr="00597DB1">
        <w:rPr>
          <w:rFonts w:ascii="Times New Roman" w:eastAsia="Lucida Sans Unicode" w:hAnsi="Times New Roman" w:cs="Times New Roman"/>
          <w:kern w:val="2"/>
          <w:sz w:val="24"/>
          <w:szCs w:val="20"/>
          <w:lang w:eastAsia="ar-SA"/>
        </w:rPr>
        <w:t>3) żądania usunięcia danych, gdy:</w:t>
      </w:r>
    </w:p>
    <w:p w14:paraId="31F718C8" w14:textId="77777777" w:rsidR="00597DB1" w:rsidRPr="00597DB1" w:rsidRDefault="00597DB1" w:rsidP="00B84955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0"/>
          <w:lang w:eastAsia="ar-SA"/>
        </w:rPr>
      </w:pPr>
      <w:r w:rsidRPr="00597DB1">
        <w:rPr>
          <w:rFonts w:ascii="Times New Roman" w:eastAsia="Lucida Sans Unicode" w:hAnsi="Times New Roman" w:cs="Times New Roman"/>
          <w:kern w:val="2"/>
          <w:sz w:val="24"/>
          <w:szCs w:val="20"/>
          <w:lang w:eastAsia="ar-SA"/>
        </w:rPr>
        <w:t>a) dane nie są już niezbędne do celów, dla których zostały zebrane,</w:t>
      </w:r>
    </w:p>
    <w:p w14:paraId="6F7E8566" w14:textId="77777777" w:rsidR="00597DB1" w:rsidRPr="00597DB1" w:rsidRDefault="00597DB1" w:rsidP="00B84955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0"/>
          <w:lang w:eastAsia="ar-SA"/>
        </w:rPr>
      </w:pPr>
      <w:r w:rsidRPr="00597DB1">
        <w:rPr>
          <w:rFonts w:ascii="Times New Roman" w:eastAsia="Lucida Sans Unicode" w:hAnsi="Times New Roman" w:cs="Times New Roman"/>
          <w:kern w:val="2"/>
          <w:sz w:val="24"/>
          <w:szCs w:val="20"/>
          <w:lang w:eastAsia="ar-SA"/>
        </w:rPr>
        <w:t>b) dane przetwarzane są niezgodnie z prawem.</w:t>
      </w:r>
    </w:p>
    <w:p w14:paraId="63D0849A" w14:textId="77777777" w:rsidR="00597DB1" w:rsidRPr="00597DB1" w:rsidRDefault="00597DB1" w:rsidP="00B84955">
      <w:pPr>
        <w:widowControl w:val="0"/>
        <w:suppressAutoHyphens/>
        <w:autoSpaceDE w:val="0"/>
        <w:spacing w:after="0" w:line="240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0"/>
          <w:lang w:eastAsia="ar-SA"/>
        </w:rPr>
      </w:pPr>
      <w:r w:rsidRPr="00597DB1">
        <w:rPr>
          <w:rFonts w:ascii="Times New Roman" w:eastAsia="Lucida Sans Unicode" w:hAnsi="Times New Roman" w:cs="Times New Roman"/>
          <w:kern w:val="2"/>
          <w:sz w:val="24"/>
          <w:szCs w:val="20"/>
          <w:lang w:eastAsia="ar-SA"/>
        </w:rPr>
        <w:t>4) żądania ograniczenia przetwarzania, gdy:</w:t>
      </w:r>
    </w:p>
    <w:p w14:paraId="517BED2C" w14:textId="77777777" w:rsidR="00597DB1" w:rsidRPr="00597DB1" w:rsidRDefault="00597DB1" w:rsidP="00B84955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0"/>
          <w:lang w:eastAsia="ar-SA"/>
        </w:rPr>
      </w:pPr>
      <w:r w:rsidRPr="00597DB1">
        <w:rPr>
          <w:rFonts w:ascii="Times New Roman" w:eastAsia="Lucida Sans Unicode" w:hAnsi="Times New Roman" w:cs="Times New Roman"/>
          <w:kern w:val="2"/>
          <w:sz w:val="24"/>
          <w:szCs w:val="20"/>
          <w:lang w:eastAsia="ar-SA"/>
        </w:rPr>
        <w:t>a) osoby te kwestionują prawidłowość danych,</w:t>
      </w:r>
    </w:p>
    <w:p w14:paraId="1A469A09" w14:textId="77777777" w:rsidR="00597DB1" w:rsidRPr="00597DB1" w:rsidRDefault="00597DB1" w:rsidP="00B84955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0"/>
          <w:lang w:eastAsia="ar-SA"/>
        </w:rPr>
      </w:pPr>
      <w:r w:rsidRPr="00597DB1">
        <w:rPr>
          <w:rFonts w:ascii="Times New Roman" w:eastAsia="Lucida Sans Unicode" w:hAnsi="Times New Roman" w:cs="Times New Roman"/>
          <w:kern w:val="2"/>
          <w:sz w:val="24"/>
          <w:szCs w:val="20"/>
          <w:lang w:eastAsia="ar-SA"/>
        </w:rPr>
        <w:t>b) przetwarzanie jest niezgodne z prawem, a osoby te sprzeciwiają się usunięciu danych,</w:t>
      </w:r>
    </w:p>
    <w:p w14:paraId="40B69883" w14:textId="77777777" w:rsidR="00B84955" w:rsidRDefault="00597DB1" w:rsidP="00B84955">
      <w:pPr>
        <w:spacing w:after="0"/>
        <w:ind w:left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97DB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c) Administrator nie potrzebuje już danych osobowych do celów przetwarzania, ale są</w:t>
      </w:r>
      <w:r w:rsidR="00B8495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597DB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one potrzebne osobom, których dane dotyczą, do ustalenia, dochodzenia lub obrony roszczeń</w:t>
      </w:r>
      <w:r w:rsidR="00B8495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</w:p>
    <w:p w14:paraId="2A805301" w14:textId="63FF556E" w:rsidR="006C5D34" w:rsidRPr="00B84955" w:rsidRDefault="00597DB1" w:rsidP="00B84955">
      <w:pPr>
        <w:ind w:left="567" w:hanging="28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97DB1">
        <w:rPr>
          <w:rFonts w:ascii="Times New Roman" w:eastAsia="Calibri" w:hAnsi="Times New Roman" w:cs="Times New Roman"/>
          <w:iCs/>
          <w:sz w:val="24"/>
          <w:szCs w:val="24"/>
        </w:rPr>
        <w:t xml:space="preserve">5) Wniesienia skargi do organu nadzorczego tj. </w:t>
      </w:r>
      <w:r w:rsidRPr="00597DB1">
        <w:rPr>
          <w:rFonts w:ascii="Times New Roman" w:eastAsia="Calibri" w:hAnsi="Times New Roman" w:cs="Times New Roman"/>
          <w:sz w:val="24"/>
          <w:szCs w:val="24"/>
        </w:rPr>
        <w:t>Prezesa Urzędu Ochrony Danych Osobowych, ul. Stawki 2, 00-193 Warszawa</w:t>
      </w:r>
      <w:r w:rsidR="00B84955">
        <w:rPr>
          <w:rFonts w:ascii="Times New Roman" w:hAnsi="Times New Roman" w:cs="Times New Roman"/>
          <w:sz w:val="24"/>
          <w:szCs w:val="24"/>
        </w:rPr>
        <w:t>.</w:t>
      </w:r>
    </w:p>
    <w:p w14:paraId="44245134" w14:textId="557D457C" w:rsidR="004128BD" w:rsidRPr="00B84955" w:rsidRDefault="00597DB1" w:rsidP="00B84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C5D34" w:rsidRPr="00597DB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C5D34" w:rsidRPr="00597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C5D34" w:rsidRPr="00597DB1">
        <w:rPr>
          <w:rFonts w:ascii="Times New Roman" w:hAnsi="Times New Roman" w:cs="Times New Roman"/>
          <w:sz w:val="24"/>
          <w:szCs w:val="24"/>
        </w:rPr>
        <w:t>odanie danych osobowych jest dobrowolne, jednakże odmowa podania danych może skutkować odmową zawarcia umowy</w:t>
      </w:r>
      <w:r w:rsidR="00B84955">
        <w:rPr>
          <w:rFonts w:ascii="Times New Roman" w:hAnsi="Times New Roman" w:cs="Times New Roman"/>
          <w:sz w:val="24"/>
          <w:szCs w:val="24"/>
        </w:rPr>
        <w:t>.</w:t>
      </w:r>
    </w:p>
    <w:sectPr w:rsidR="004128BD" w:rsidRPr="00B84955" w:rsidSect="00B8495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378B6"/>
    <w:multiLevelType w:val="hybridMultilevel"/>
    <w:tmpl w:val="3C888E9E"/>
    <w:lvl w:ilvl="0" w:tplc="AAC4C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D4294F"/>
    <w:multiLevelType w:val="hybridMultilevel"/>
    <w:tmpl w:val="87566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736062">
    <w:abstractNumId w:val="1"/>
  </w:num>
  <w:num w:numId="2" w16cid:durableId="49272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E5"/>
    <w:rsid w:val="000323E5"/>
    <w:rsid w:val="002C1D62"/>
    <w:rsid w:val="004128BD"/>
    <w:rsid w:val="004B43E5"/>
    <w:rsid w:val="00597DB1"/>
    <w:rsid w:val="006C5D34"/>
    <w:rsid w:val="009B663C"/>
    <w:rsid w:val="00A83B4D"/>
    <w:rsid w:val="00AF6EF8"/>
    <w:rsid w:val="00B8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3767"/>
  <w15:chartTrackingRefBased/>
  <w15:docId w15:val="{5D84CEF5-5183-484D-B85C-B3539A1F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7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DB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C1D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iwkamienna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AGŚ Alicja Grzesińska-Świętek AGŚ Alicja Grzesińska-Świętek</dc:creator>
  <cp:keywords/>
  <dc:description/>
  <cp:lastModifiedBy>Gabriela Fila</cp:lastModifiedBy>
  <cp:revision>7</cp:revision>
  <cp:lastPrinted>2020-12-19T12:12:00Z</cp:lastPrinted>
  <dcterms:created xsi:type="dcterms:W3CDTF">2020-12-19T12:12:00Z</dcterms:created>
  <dcterms:modified xsi:type="dcterms:W3CDTF">2024-12-05T13:30:00Z</dcterms:modified>
</cp:coreProperties>
</file>